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D2F9A0" w14:textId="77777777" w:rsidR="0084069B" w:rsidRDefault="0084069B" w:rsidP="0084069B">
      <w:pPr>
        <w:spacing w:line="480" w:lineRule="auto"/>
        <w:ind w:firstLine="720"/>
        <w:rPr>
          <w:rFonts w:ascii="Times New Roman" w:hAnsi="Times New Roman" w:cs="Times New Roman"/>
          <w:sz w:val="24"/>
          <w:szCs w:val="24"/>
        </w:rPr>
      </w:pPr>
    </w:p>
    <w:p w14:paraId="01E2B200" w14:textId="33A9B6B4" w:rsidR="0084069B" w:rsidRPr="0084069B" w:rsidRDefault="0084069B" w:rsidP="00321A38">
      <w:pPr>
        <w:spacing w:line="480" w:lineRule="auto"/>
        <w:ind w:firstLine="720"/>
        <w:rPr>
          <w:rFonts w:ascii="Times New Roman" w:hAnsi="Times New Roman" w:cs="Times New Roman"/>
          <w:sz w:val="24"/>
          <w:szCs w:val="24"/>
        </w:rPr>
      </w:pPr>
      <w:r w:rsidRPr="0084069B">
        <w:rPr>
          <w:rFonts w:ascii="Times New Roman" w:hAnsi="Times New Roman" w:cs="Times New Roman"/>
          <w:sz w:val="24"/>
          <w:szCs w:val="24"/>
        </w:rPr>
        <w:t>Student’s name:</w:t>
      </w:r>
    </w:p>
    <w:p w14:paraId="70D35289" w14:textId="77777777" w:rsidR="0084069B" w:rsidRPr="0084069B" w:rsidRDefault="0084069B" w:rsidP="0084069B">
      <w:pPr>
        <w:spacing w:line="480" w:lineRule="auto"/>
        <w:ind w:firstLine="720"/>
        <w:rPr>
          <w:rFonts w:ascii="Times New Roman" w:hAnsi="Times New Roman" w:cs="Times New Roman"/>
          <w:sz w:val="24"/>
          <w:szCs w:val="24"/>
        </w:rPr>
      </w:pPr>
      <w:r w:rsidRPr="0084069B">
        <w:rPr>
          <w:rFonts w:ascii="Times New Roman" w:hAnsi="Times New Roman" w:cs="Times New Roman"/>
          <w:sz w:val="24"/>
          <w:szCs w:val="24"/>
        </w:rPr>
        <w:t>Lecturer’s name:</w:t>
      </w:r>
    </w:p>
    <w:p w14:paraId="5F075B91" w14:textId="761235E0" w:rsidR="009A41DA" w:rsidRDefault="0084069B" w:rsidP="0084069B">
      <w:pPr>
        <w:spacing w:line="480" w:lineRule="auto"/>
        <w:ind w:firstLine="720"/>
        <w:rPr>
          <w:rFonts w:ascii="Times New Roman" w:hAnsi="Times New Roman" w:cs="Times New Roman"/>
          <w:sz w:val="24"/>
          <w:szCs w:val="24"/>
        </w:rPr>
      </w:pPr>
      <w:r w:rsidRPr="0084069B">
        <w:rPr>
          <w:rFonts w:ascii="Times New Roman" w:hAnsi="Times New Roman" w:cs="Times New Roman"/>
          <w:sz w:val="24"/>
          <w:szCs w:val="24"/>
        </w:rPr>
        <w:t>Date of submission:</w:t>
      </w:r>
    </w:p>
    <w:p w14:paraId="3564EAA9" w14:textId="337E14BA" w:rsidR="0084069B" w:rsidRDefault="0084069B" w:rsidP="0084069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Critical analysis essay. “The Cosmic Perspective”</w:t>
      </w:r>
    </w:p>
    <w:p w14:paraId="320343B0" w14:textId="556915D4" w:rsidR="009A41DA" w:rsidRDefault="009A41DA" w:rsidP="009A41D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Introduction.</w:t>
      </w:r>
    </w:p>
    <w:p w14:paraId="5A42B267" w14:textId="6A2BEBD5" w:rsidR="00716A6B" w:rsidRPr="009A41DA" w:rsidRDefault="00321A38" w:rsidP="009A41DA">
      <w:pPr>
        <w:spacing w:line="480" w:lineRule="auto"/>
        <w:ind w:firstLine="720"/>
        <w:rPr>
          <w:rFonts w:ascii="Times New Roman" w:hAnsi="Times New Roman" w:cs="Times New Roman"/>
          <w:sz w:val="24"/>
          <w:szCs w:val="24"/>
        </w:rPr>
      </w:pPr>
      <w:r w:rsidRPr="009A41DA">
        <w:rPr>
          <w:rFonts w:ascii="Times New Roman" w:hAnsi="Times New Roman" w:cs="Times New Roman"/>
          <w:sz w:val="24"/>
          <w:szCs w:val="24"/>
        </w:rPr>
        <w:t>In literature, the</w:t>
      </w:r>
      <w:r w:rsidR="002E263D" w:rsidRPr="009A41DA">
        <w:rPr>
          <w:rFonts w:ascii="Times New Roman" w:hAnsi="Times New Roman" w:cs="Times New Roman"/>
          <w:sz w:val="24"/>
          <w:szCs w:val="24"/>
        </w:rPr>
        <w:t xml:space="preserve"> use of different stylistic devices is important to capture the audience's attention and make the story more interesting. However, not very many authors take time to write on the beauty of nature and all the components of the universe. However, in the literature work of Neil deGrasse Tyson, "The Cosmic Perspective" attempted to appreciate the beauty of nature appreciating the physical laws that shape their existence. He deliberates an image of beauty in the heavenly bodies such as stars, moons, and planets.  </w:t>
      </w:r>
    </w:p>
    <w:p w14:paraId="123FB1EA" w14:textId="62613569" w:rsidR="00273E6F" w:rsidRPr="009A41DA" w:rsidRDefault="00321A38" w:rsidP="009A41DA">
      <w:pPr>
        <w:spacing w:line="480" w:lineRule="auto"/>
        <w:ind w:firstLine="720"/>
        <w:rPr>
          <w:rFonts w:ascii="Times New Roman" w:hAnsi="Times New Roman" w:cs="Times New Roman"/>
          <w:sz w:val="24"/>
          <w:szCs w:val="24"/>
        </w:rPr>
      </w:pPr>
      <w:r w:rsidRPr="009A41DA">
        <w:rPr>
          <w:rFonts w:ascii="Times New Roman" w:hAnsi="Times New Roman" w:cs="Times New Roman"/>
          <w:sz w:val="24"/>
          <w:szCs w:val="24"/>
        </w:rPr>
        <w:t xml:space="preserve">The artist tells the hard topic of nature, which many people find hard to venture in a way to attract more people to understand the beauty of the environment and the physics behind all the parts of it. </w:t>
      </w:r>
      <w:r w:rsidR="002E263D" w:rsidRPr="009A41DA">
        <w:rPr>
          <w:rFonts w:ascii="Times New Roman" w:hAnsi="Times New Roman" w:cs="Times New Roman"/>
          <w:sz w:val="24"/>
          <w:szCs w:val="24"/>
        </w:rPr>
        <w:t xml:space="preserve">Through the book, readers can reflect on their life beyond their limits, encouraging them to be determined to go beyond their limits in search of human satisfaction. </w:t>
      </w:r>
      <w:r w:rsidRPr="009A41DA">
        <w:rPr>
          <w:rFonts w:ascii="Times New Roman" w:hAnsi="Times New Roman" w:cs="Times New Roman"/>
          <w:sz w:val="24"/>
          <w:szCs w:val="24"/>
        </w:rPr>
        <w:t xml:space="preserve">Humorously, he can tell the science behind the cosmos. </w:t>
      </w:r>
      <w:r w:rsidR="00716A6B" w:rsidRPr="009A41DA">
        <w:rPr>
          <w:rFonts w:ascii="Times New Roman" w:hAnsi="Times New Roman" w:cs="Times New Roman"/>
          <w:b/>
          <w:bCs/>
          <w:sz w:val="24"/>
          <w:szCs w:val="24"/>
        </w:rPr>
        <w:t>T</w:t>
      </w:r>
      <w:r w:rsidRPr="009A41DA">
        <w:rPr>
          <w:rFonts w:ascii="Times New Roman" w:hAnsi="Times New Roman" w:cs="Times New Roman"/>
          <w:b/>
          <w:bCs/>
          <w:sz w:val="24"/>
          <w:szCs w:val="24"/>
        </w:rPr>
        <w:t>his paper aims at analyzing the patterns and purpose of in promoting STEM education in the place of arts. Neil deGrasse Tyson emphasizes the role of an education system that focuses on science, Technology, Engineering, and Mathematics to exploit and explore nature to benefit human beings fully.</w:t>
      </w:r>
      <w:r w:rsidRPr="009A41DA">
        <w:rPr>
          <w:rFonts w:ascii="Times New Roman" w:hAnsi="Times New Roman" w:cs="Times New Roman"/>
          <w:sz w:val="24"/>
          <w:szCs w:val="24"/>
        </w:rPr>
        <w:t xml:space="preserve">  </w:t>
      </w:r>
    </w:p>
    <w:p w14:paraId="464AE4FF" w14:textId="4599BE9B" w:rsidR="00716A6B" w:rsidRPr="009A41DA" w:rsidRDefault="00321A38" w:rsidP="009A41DA">
      <w:pPr>
        <w:spacing w:line="480" w:lineRule="auto"/>
        <w:ind w:firstLine="720"/>
        <w:rPr>
          <w:rFonts w:ascii="Times New Roman" w:hAnsi="Times New Roman" w:cs="Times New Roman"/>
          <w:sz w:val="24"/>
          <w:szCs w:val="24"/>
        </w:rPr>
      </w:pPr>
      <w:r w:rsidRPr="009A41DA">
        <w:rPr>
          <w:rFonts w:ascii="Times New Roman" w:hAnsi="Times New Roman" w:cs="Times New Roman"/>
          <w:sz w:val="24"/>
          <w:szCs w:val="24"/>
        </w:rPr>
        <w:lastRenderedPageBreak/>
        <w:t>To appeal to the audience and persuade them to get interested in reading the text by carefully using literary tools and figurative language throughout the text. Artists usually choose a style that appe</w:t>
      </w:r>
      <w:r w:rsidR="0083605A" w:rsidRPr="009A41DA">
        <w:rPr>
          <w:rFonts w:ascii="Times New Roman" w:hAnsi="Times New Roman" w:cs="Times New Roman"/>
          <w:sz w:val="24"/>
          <w:szCs w:val="24"/>
        </w:rPr>
        <w:t>a</w:t>
      </w:r>
      <w:r w:rsidRPr="009A41DA">
        <w:rPr>
          <w:rFonts w:ascii="Times New Roman" w:hAnsi="Times New Roman" w:cs="Times New Roman"/>
          <w:sz w:val="24"/>
          <w:szCs w:val="24"/>
        </w:rPr>
        <w:t xml:space="preserve">ls to the readers by being easily relatable to the common experiences that the audience would be more conversant with rather than using scientific terms and theories in their writing. Using a provocative language that makes the readers reflect upon their meaning and, at the same time, gets entertained by humorous text persuades the readers to reflect on the theme and purpose of writing the text. Tyson uses imagery in the text </w:t>
      </w:r>
      <w:r w:rsidR="0083605A" w:rsidRPr="009A41DA">
        <w:rPr>
          <w:rFonts w:ascii="Times New Roman" w:hAnsi="Times New Roman" w:cs="Times New Roman"/>
          <w:sz w:val="24"/>
          <w:szCs w:val="24"/>
        </w:rPr>
        <w:t xml:space="preserve">by using the moon, asteroids, and comets to illustrate the beauty of the atmosphere and natural environment to attract human curiosity to explore for their own and future generations. He uses the earth's atmosphere, oceans, and land as some of the avenues that, if exploited, would benefit humans in health and </w:t>
      </w:r>
      <w:r w:rsidR="00924E5A" w:rsidRPr="009A41DA">
        <w:rPr>
          <w:rFonts w:ascii="Times New Roman" w:hAnsi="Times New Roman" w:cs="Times New Roman"/>
          <w:sz w:val="24"/>
          <w:szCs w:val="24"/>
        </w:rPr>
        <w:t>well-being</w:t>
      </w:r>
      <w:r w:rsidR="0083605A" w:rsidRPr="009A41DA">
        <w:rPr>
          <w:rFonts w:ascii="Times New Roman" w:hAnsi="Times New Roman" w:cs="Times New Roman"/>
          <w:sz w:val="24"/>
          <w:szCs w:val="24"/>
        </w:rPr>
        <w:t xml:space="preserve">. This shows that the </w:t>
      </w:r>
      <w:r w:rsidR="00924E5A" w:rsidRPr="009A41DA">
        <w:rPr>
          <w:rFonts w:ascii="Times New Roman" w:hAnsi="Times New Roman" w:cs="Times New Roman"/>
          <w:sz w:val="24"/>
          <w:szCs w:val="24"/>
        </w:rPr>
        <w:t>artist</w:t>
      </w:r>
      <w:r w:rsidR="0083605A" w:rsidRPr="009A41DA">
        <w:rPr>
          <w:rFonts w:ascii="Times New Roman" w:hAnsi="Times New Roman" w:cs="Times New Roman"/>
          <w:sz w:val="24"/>
          <w:szCs w:val="24"/>
        </w:rPr>
        <w:t xml:space="preserve"> has used </w:t>
      </w:r>
      <w:r w:rsidR="00924E5A" w:rsidRPr="009A41DA">
        <w:rPr>
          <w:rFonts w:ascii="Times New Roman" w:hAnsi="Times New Roman" w:cs="Times New Roman"/>
          <w:sz w:val="24"/>
          <w:szCs w:val="24"/>
        </w:rPr>
        <w:t>stylistic and other figurative languages to persuade readers to gain interest in the book.</w:t>
      </w:r>
    </w:p>
    <w:p w14:paraId="363219B3" w14:textId="058E82BA" w:rsidR="00924E5A" w:rsidRPr="009A41DA" w:rsidRDefault="00321A38" w:rsidP="009A41DA">
      <w:pPr>
        <w:spacing w:line="480" w:lineRule="auto"/>
        <w:ind w:firstLine="720"/>
        <w:rPr>
          <w:rFonts w:ascii="Times New Roman" w:hAnsi="Times New Roman" w:cs="Times New Roman"/>
          <w:sz w:val="24"/>
          <w:szCs w:val="24"/>
        </w:rPr>
      </w:pPr>
      <w:r w:rsidRPr="009A41DA">
        <w:rPr>
          <w:rFonts w:ascii="Times New Roman" w:hAnsi="Times New Roman" w:cs="Times New Roman"/>
          <w:sz w:val="24"/>
          <w:szCs w:val="24"/>
        </w:rPr>
        <w:t xml:space="preserve">The use of the cosmos analogy in the delivery of the text, explaining human centrality in in an environment, is used by the author to demonstrate the importance of science and technology in understanding the science behind nature's beauty and mystery. He emphasizes the different composition of the cosmos with the composition of different galaxies in and billion stars and other fascinating facts about the universe. He continues to wonder whether amid all the many galaxies and stars, could there be life. among other unexplained phenomena about the astronomy of the universe, he asks, "Can we talk to them?" All these texts are aimed at provoking readers' </w:t>
      </w:r>
      <w:r w:rsidR="00C43DC9" w:rsidRPr="009A41DA">
        <w:rPr>
          <w:rFonts w:ascii="Times New Roman" w:hAnsi="Times New Roman" w:cs="Times New Roman"/>
          <w:sz w:val="24"/>
          <w:szCs w:val="24"/>
        </w:rPr>
        <w:t xml:space="preserve">minds and curiosity to take it upon themselves to find out about these questions that are still unanswered. He argues that through technology and science, the universe could be approached to identify how human beings could benefit from the universe for their </w:t>
      </w:r>
      <w:r w:rsidR="00C43DC9" w:rsidRPr="009A41DA">
        <w:rPr>
          <w:rFonts w:ascii="Times New Roman" w:hAnsi="Times New Roman" w:cs="Times New Roman"/>
          <w:sz w:val="24"/>
          <w:szCs w:val="24"/>
        </w:rPr>
        <w:lastRenderedPageBreak/>
        <w:t>survival. The cosmos is therefore portrayed as having answers to most of the problems experienced by human beings.</w:t>
      </w:r>
    </w:p>
    <w:p w14:paraId="4739D464" w14:textId="2E890E01" w:rsidR="00C43DC9" w:rsidRPr="009A41DA" w:rsidRDefault="00321A38" w:rsidP="009A41DA">
      <w:pPr>
        <w:spacing w:line="480" w:lineRule="auto"/>
        <w:ind w:firstLine="720"/>
        <w:rPr>
          <w:rFonts w:ascii="Times New Roman" w:hAnsi="Times New Roman" w:cs="Times New Roman"/>
          <w:sz w:val="24"/>
          <w:szCs w:val="24"/>
        </w:rPr>
      </w:pPr>
      <w:r w:rsidRPr="009A41DA">
        <w:rPr>
          <w:rFonts w:ascii="Times New Roman" w:hAnsi="Times New Roman" w:cs="Times New Roman"/>
          <w:sz w:val="24"/>
          <w:szCs w:val="24"/>
        </w:rPr>
        <w:t xml:space="preserve">The author compares and contrasts the cosmos to the normal world. In the cosmos, there are so many unexplainable natural events and can only be related to the earth through technology and science. The two worlds or concepts represent </w:t>
      </w:r>
      <w:r w:rsidR="00DA096D" w:rsidRPr="009A41DA">
        <w:rPr>
          <w:rFonts w:ascii="Times New Roman" w:hAnsi="Times New Roman" w:cs="Times New Roman"/>
          <w:sz w:val="24"/>
          <w:szCs w:val="24"/>
        </w:rPr>
        <w:t>the different existing ideologies concerning the approach of technology and science. While still, individuals wish to have a better earth where they could have economic development and free of disease environment. The cosmos reflects a perfect natural order where if explored exhaustively, human beings would get solutions to disease and other problems they face in their lives. Cosmos is presented as having the answers to human needs, and therefore nothing should limit humans to focusing on solving modern problems with science. The cosmos and earth are compared and contrasted in ideology and composition, and thus science can help in linking the two different worlds.</w:t>
      </w:r>
    </w:p>
    <w:p w14:paraId="5AEB0E2F" w14:textId="2B2D371D" w:rsidR="00DA096D" w:rsidRPr="009A41DA" w:rsidRDefault="00321A38" w:rsidP="009A41DA">
      <w:pPr>
        <w:spacing w:line="480" w:lineRule="auto"/>
        <w:ind w:firstLine="720"/>
        <w:rPr>
          <w:rFonts w:ascii="Times New Roman" w:hAnsi="Times New Roman" w:cs="Times New Roman"/>
          <w:sz w:val="24"/>
          <w:szCs w:val="24"/>
        </w:rPr>
      </w:pPr>
      <w:r w:rsidRPr="009A41DA">
        <w:rPr>
          <w:rFonts w:ascii="Times New Roman" w:hAnsi="Times New Roman" w:cs="Times New Roman"/>
          <w:sz w:val="24"/>
          <w:szCs w:val="24"/>
        </w:rPr>
        <w:t>The author has used illustrations and examples to show an existing relationship between the different parts of the universe</w:t>
      </w:r>
      <w:r w:rsidR="003374F6" w:rsidRPr="009A41DA">
        <w:rPr>
          <w:rFonts w:ascii="Times New Roman" w:hAnsi="Times New Roman" w:cs="Times New Roman"/>
          <w:sz w:val="24"/>
          <w:szCs w:val="24"/>
        </w:rPr>
        <w:t xml:space="preserve">. By acknowledging the differences and superiority of the cosmos, there is a need for more exploration to identify how the differences could be used in improving lives. There are illustrations of different situations and events that aim to propagate the same idea of science and technology playing a role in human improvement. By embracing the cosmos, human beings can benefit instead of being depressed by their outlook. "I know I'm small, but I'm so big because I am connected to the universe, and the universe is connected to me." He emphasizes </w:t>
      </w:r>
      <w:r w:rsidR="002C1395" w:rsidRPr="009A41DA">
        <w:rPr>
          <w:rFonts w:ascii="Times New Roman" w:hAnsi="Times New Roman" w:cs="Times New Roman"/>
          <w:sz w:val="24"/>
          <w:szCs w:val="24"/>
        </w:rPr>
        <w:t>the connection of the universe through science.</w:t>
      </w:r>
    </w:p>
    <w:p w14:paraId="6A9A2CB5" w14:textId="77777777" w:rsidR="008B0F46" w:rsidRDefault="008B0F46" w:rsidP="009A41DA">
      <w:pPr>
        <w:spacing w:line="480" w:lineRule="auto"/>
        <w:rPr>
          <w:rFonts w:ascii="Times New Roman" w:hAnsi="Times New Roman" w:cs="Times New Roman"/>
          <w:sz w:val="24"/>
          <w:szCs w:val="24"/>
        </w:rPr>
      </w:pPr>
    </w:p>
    <w:p w14:paraId="42AE884D" w14:textId="77777777" w:rsidR="008B0F46" w:rsidRDefault="008B0F46" w:rsidP="009A41DA">
      <w:pPr>
        <w:spacing w:line="480" w:lineRule="auto"/>
        <w:rPr>
          <w:rFonts w:ascii="Times New Roman" w:hAnsi="Times New Roman" w:cs="Times New Roman"/>
          <w:sz w:val="24"/>
          <w:szCs w:val="24"/>
        </w:rPr>
      </w:pPr>
    </w:p>
    <w:p w14:paraId="00A82297" w14:textId="37B1FFC9" w:rsidR="002C1395" w:rsidRPr="009A41DA" w:rsidRDefault="00321A38" w:rsidP="009A41DA">
      <w:pPr>
        <w:spacing w:line="480" w:lineRule="auto"/>
        <w:rPr>
          <w:rFonts w:ascii="Times New Roman" w:hAnsi="Times New Roman" w:cs="Times New Roman"/>
          <w:sz w:val="24"/>
          <w:szCs w:val="24"/>
        </w:rPr>
      </w:pPr>
      <w:r w:rsidRPr="009A41DA">
        <w:rPr>
          <w:rFonts w:ascii="Times New Roman" w:hAnsi="Times New Roman" w:cs="Times New Roman"/>
          <w:sz w:val="24"/>
          <w:szCs w:val="24"/>
        </w:rPr>
        <w:lastRenderedPageBreak/>
        <w:t>Conclusion.</w:t>
      </w:r>
    </w:p>
    <w:p w14:paraId="6FCF0598" w14:textId="24E8FD06" w:rsidR="002C1395" w:rsidRDefault="00321A38" w:rsidP="009A41DA">
      <w:pPr>
        <w:spacing w:line="480" w:lineRule="auto"/>
        <w:ind w:firstLine="720"/>
        <w:rPr>
          <w:rFonts w:ascii="Times New Roman" w:hAnsi="Times New Roman" w:cs="Times New Roman"/>
          <w:sz w:val="24"/>
          <w:szCs w:val="24"/>
        </w:rPr>
      </w:pPr>
      <w:r w:rsidRPr="009A41DA">
        <w:rPr>
          <w:rFonts w:ascii="Times New Roman" w:hAnsi="Times New Roman" w:cs="Times New Roman"/>
          <w:sz w:val="24"/>
          <w:szCs w:val="24"/>
        </w:rPr>
        <w:t>The author's purpose is to encourage individuals to embrace the cosmos by exploring its composition the role physics plays in maintaining its natural order. The author supposes that human beings have a responsibility to get the answers to the question of abilities and opportunities in the universe. He has been able to provoke the scientific approach to the study of space to exploit human benefit opportunities. It, however, disregarded the role of arts in creating a balance between cosmos and earth.</w:t>
      </w:r>
    </w:p>
    <w:p w14:paraId="4AF3DCBC" w14:textId="77777777" w:rsidR="009A41DA" w:rsidRDefault="009A41DA" w:rsidP="0084069B">
      <w:pPr>
        <w:spacing w:line="480" w:lineRule="auto"/>
        <w:rPr>
          <w:rFonts w:ascii="Times New Roman" w:hAnsi="Times New Roman" w:cs="Times New Roman"/>
          <w:sz w:val="24"/>
          <w:szCs w:val="24"/>
        </w:rPr>
      </w:pPr>
    </w:p>
    <w:p w14:paraId="41586325" w14:textId="77777777" w:rsidR="008B0F46" w:rsidRDefault="008B0F46" w:rsidP="009A41DA">
      <w:pPr>
        <w:spacing w:line="480" w:lineRule="auto"/>
        <w:ind w:firstLine="720"/>
        <w:jc w:val="center"/>
        <w:rPr>
          <w:rFonts w:ascii="Times New Roman" w:hAnsi="Times New Roman" w:cs="Times New Roman"/>
          <w:sz w:val="24"/>
          <w:szCs w:val="24"/>
        </w:rPr>
      </w:pPr>
    </w:p>
    <w:p w14:paraId="191B7E01" w14:textId="77777777" w:rsidR="008B0F46" w:rsidRDefault="008B0F46" w:rsidP="009A41DA">
      <w:pPr>
        <w:spacing w:line="480" w:lineRule="auto"/>
        <w:ind w:firstLine="720"/>
        <w:jc w:val="center"/>
        <w:rPr>
          <w:rFonts w:ascii="Times New Roman" w:hAnsi="Times New Roman" w:cs="Times New Roman"/>
          <w:sz w:val="24"/>
          <w:szCs w:val="24"/>
        </w:rPr>
      </w:pPr>
    </w:p>
    <w:p w14:paraId="5AACD828" w14:textId="77777777" w:rsidR="008B0F46" w:rsidRDefault="008B0F46" w:rsidP="009A41DA">
      <w:pPr>
        <w:spacing w:line="480" w:lineRule="auto"/>
        <w:ind w:firstLine="720"/>
        <w:jc w:val="center"/>
        <w:rPr>
          <w:rFonts w:ascii="Times New Roman" w:hAnsi="Times New Roman" w:cs="Times New Roman"/>
          <w:sz w:val="24"/>
          <w:szCs w:val="24"/>
        </w:rPr>
      </w:pPr>
    </w:p>
    <w:p w14:paraId="34BAC0F5" w14:textId="77777777" w:rsidR="008B0F46" w:rsidRDefault="008B0F46" w:rsidP="009A41DA">
      <w:pPr>
        <w:spacing w:line="480" w:lineRule="auto"/>
        <w:ind w:firstLine="720"/>
        <w:jc w:val="center"/>
        <w:rPr>
          <w:rFonts w:ascii="Times New Roman" w:hAnsi="Times New Roman" w:cs="Times New Roman"/>
          <w:sz w:val="24"/>
          <w:szCs w:val="24"/>
        </w:rPr>
      </w:pPr>
    </w:p>
    <w:p w14:paraId="5C45D348" w14:textId="77777777" w:rsidR="008B0F46" w:rsidRDefault="008B0F46" w:rsidP="009A41DA">
      <w:pPr>
        <w:spacing w:line="480" w:lineRule="auto"/>
        <w:ind w:firstLine="720"/>
        <w:jc w:val="center"/>
        <w:rPr>
          <w:rFonts w:ascii="Times New Roman" w:hAnsi="Times New Roman" w:cs="Times New Roman"/>
          <w:sz w:val="24"/>
          <w:szCs w:val="24"/>
        </w:rPr>
      </w:pPr>
    </w:p>
    <w:p w14:paraId="60F3F18D" w14:textId="77777777" w:rsidR="008B0F46" w:rsidRDefault="008B0F46" w:rsidP="009A41DA">
      <w:pPr>
        <w:spacing w:line="480" w:lineRule="auto"/>
        <w:ind w:firstLine="720"/>
        <w:jc w:val="center"/>
        <w:rPr>
          <w:rFonts w:ascii="Times New Roman" w:hAnsi="Times New Roman" w:cs="Times New Roman"/>
          <w:sz w:val="24"/>
          <w:szCs w:val="24"/>
        </w:rPr>
      </w:pPr>
    </w:p>
    <w:p w14:paraId="092A1EF9" w14:textId="77777777" w:rsidR="008B0F46" w:rsidRDefault="008B0F46" w:rsidP="009A41DA">
      <w:pPr>
        <w:spacing w:line="480" w:lineRule="auto"/>
        <w:ind w:firstLine="720"/>
        <w:jc w:val="center"/>
        <w:rPr>
          <w:rFonts w:ascii="Times New Roman" w:hAnsi="Times New Roman" w:cs="Times New Roman"/>
          <w:sz w:val="24"/>
          <w:szCs w:val="24"/>
        </w:rPr>
      </w:pPr>
    </w:p>
    <w:p w14:paraId="127BA4BA" w14:textId="77777777" w:rsidR="008B0F46" w:rsidRDefault="008B0F46" w:rsidP="009A41DA">
      <w:pPr>
        <w:spacing w:line="480" w:lineRule="auto"/>
        <w:ind w:firstLine="720"/>
        <w:jc w:val="center"/>
        <w:rPr>
          <w:rFonts w:ascii="Times New Roman" w:hAnsi="Times New Roman" w:cs="Times New Roman"/>
          <w:sz w:val="24"/>
          <w:szCs w:val="24"/>
        </w:rPr>
      </w:pPr>
    </w:p>
    <w:p w14:paraId="274CB772" w14:textId="77777777" w:rsidR="008B0F46" w:rsidRDefault="008B0F46" w:rsidP="009A41DA">
      <w:pPr>
        <w:spacing w:line="480" w:lineRule="auto"/>
        <w:ind w:firstLine="720"/>
        <w:jc w:val="center"/>
        <w:rPr>
          <w:rFonts w:ascii="Times New Roman" w:hAnsi="Times New Roman" w:cs="Times New Roman"/>
          <w:sz w:val="24"/>
          <w:szCs w:val="24"/>
        </w:rPr>
      </w:pPr>
    </w:p>
    <w:p w14:paraId="6A34FA69" w14:textId="77777777" w:rsidR="008B0F46" w:rsidRDefault="008B0F46" w:rsidP="009A41DA">
      <w:pPr>
        <w:spacing w:line="480" w:lineRule="auto"/>
        <w:ind w:firstLine="720"/>
        <w:jc w:val="center"/>
        <w:rPr>
          <w:rFonts w:ascii="Times New Roman" w:hAnsi="Times New Roman" w:cs="Times New Roman"/>
          <w:sz w:val="24"/>
          <w:szCs w:val="24"/>
        </w:rPr>
      </w:pPr>
    </w:p>
    <w:p w14:paraId="39B77664" w14:textId="77777777" w:rsidR="008B0F46" w:rsidRDefault="008B0F46" w:rsidP="009A41DA">
      <w:pPr>
        <w:spacing w:line="480" w:lineRule="auto"/>
        <w:ind w:firstLine="720"/>
        <w:jc w:val="center"/>
        <w:rPr>
          <w:rFonts w:ascii="Times New Roman" w:hAnsi="Times New Roman" w:cs="Times New Roman"/>
          <w:sz w:val="24"/>
          <w:szCs w:val="24"/>
        </w:rPr>
      </w:pPr>
    </w:p>
    <w:p w14:paraId="41014098" w14:textId="694C1F61" w:rsidR="009A41DA" w:rsidRDefault="009A41DA" w:rsidP="009A41D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245C1304" w14:textId="3F04D8A0" w:rsidR="009A41DA" w:rsidRDefault="009A41DA" w:rsidP="008B0F46">
      <w:pPr>
        <w:spacing w:line="480" w:lineRule="auto"/>
        <w:ind w:left="720" w:hanging="720"/>
        <w:rPr>
          <w:rFonts w:ascii="Times New Roman" w:hAnsi="Times New Roman" w:cs="Times New Roman"/>
          <w:sz w:val="24"/>
          <w:szCs w:val="24"/>
        </w:rPr>
      </w:pPr>
      <w:r w:rsidRPr="009A41DA">
        <w:rPr>
          <w:rFonts w:ascii="Times New Roman" w:hAnsi="Times New Roman" w:cs="Times New Roman"/>
          <w:sz w:val="24"/>
          <w:szCs w:val="24"/>
        </w:rPr>
        <w:t>Tyson, N. D., &amp; Ferguson, J. (2007). The cosmic perspective. </w:t>
      </w:r>
      <w:r w:rsidRPr="009A41DA">
        <w:rPr>
          <w:rFonts w:ascii="Times New Roman" w:hAnsi="Times New Roman" w:cs="Times New Roman"/>
          <w:i/>
          <w:iCs/>
          <w:sz w:val="24"/>
          <w:szCs w:val="24"/>
        </w:rPr>
        <w:t>Natural History Magazine</w:t>
      </w:r>
      <w:r w:rsidRPr="009A41DA">
        <w:rPr>
          <w:rFonts w:ascii="Times New Roman" w:hAnsi="Times New Roman" w:cs="Times New Roman"/>
          <w:sz w:val="24"/>
          <w:szCs w:val="24"/>
        </w:rPr>
        <w:t>, </w:t>
      </w:r>
      <w:r w:rsidRPr="009A41DA">
        <w:rPr>
          <w:rFonts w:ascii="Times New Roman" w:hAnsi="Times New Roman" w:cs="Times New Roman"/>
          <w:i/>
          <w:iCs/>
          <w:sz w:val="24"/>
          <w:szCs w:val="24"/>
        </w:rPr>
        <w:t>116</w:t>
      </w:r>
      <w:r w:rsidRPr="009A41DA">
        <w:rPr>
          <w:rFonts w:ascii="Times New Roman" w:hAnsi="Times New Roman" w:cs="Times New Roman"/>
          <w:sz w:val="24"/>
          <w:szCs w:val="24"/>
        </w:rPr>
        <w:t>, 22-27.</w:t>
      </w:r>
    </w:p>
    <w:p w14:paraId="37F7472B" w14:textId="77777777" w:rsidR="009A41DA" w:rsidRDefault="009A41DA" w:rsidP="009A41DA">
      <w:pPr>
        <w:spacing w:line="480" w:lineRule="auto"/>
        <w:ind w:firstLine="720"/>
        <w:rPr>
          <w:rFonts w:ascii="Times New Roman" w:hAnsi="Times New Roman" w:cs="Times New Roman"/>
          <w:sz w:val="24"/>
          <w:szCs w:val="24"/>
        </w:rPr>
      </w:pPr>
      <w:bookmarkStart w:id="0" w:name="_GoBack"/>
      <w:bookmarkEnd w:id="0"/>
    </w:p>
    <w:p w14:paraId="6B7FE7B5" w14:textId="77777777" w:rsidR="009A41DA" w:rsidRPr="009A41DA" w:rsidRDefault="009A41DA" w:rsidP="009A41DA">
      <w:pPr>
        <w:spacing w:line="480" w:lineRule="auto"/>
        <w:ind w:firstLine="720"/>
        <w:rPr>
          <w:rFonts w:ascii="Times New Roman" w:hAnsi="Times New Roman" w:cs="Times New Roman"/>
          <w:sz w:val="24"/>
          <w:szCs w:val="24"/>
        </w:rPr>
      </w:pPr>
    </w:p>
    <w:sectPr w:rsidR="009A41DA" w:rsidRPr="009A41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14F"/>
    <w:rsid w:val="001C47BB"/>
    <w:rsid w:val="00273E6F"/>
    <w:rsid w:val="002C1395"/>
    <w:rsid w:val="002E263D"/>
    <w:rsid w:val="00321A38"/>
    <w:rsid w:val="003374F6"/>
    <w:rsid w:val="00716A6B"/>
    <w:rsid w:val="008040E2"/>
    <w:rsid w:val="0083605A"/>
    <w:rsid w:val="0084069B"/>
    <w:rsid w:val="008B0F46"/>
    <w:rsid w:val="00924E5A"/>
    <w:rsid w:val="009A41DA"/>
    <w:rsid w:val="009D5DA4"/>
    <w:rsid w:val="00A50503"/>
    <w:rsid w:val="00BB4588"/>
    <w:rsid w:val="00C43DC9"/>
    <w:rsid w:val="00DA096D"/>
    <w:rsid w:val="00E71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C45D9"/>
  <w15:chartTrackingRefBased/>
  <w15:docId w15:val="{778D020B-7B08-40C1-A1F1-47E43CBE0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859</Words>
  <Characters>4898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2020-07-25T18:42:00Z</dcterms:created>
  <dcterms:modified xsi:type="dcterms:W3CDTF">2020-07-25T18:42:00Z</dcterms:modified>
</cp:coreProperties>
</file>